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FF1156" w14:textId="77777777" w:rsidR="007F7306" w:rsidRDefault="007976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Burbank ELD SLC Professional Learning: 2/25/2020</w:t>
      </w:r>
    </w:p>
    <w:p w14:paraId="0248C752" w14:textId="77777777" w:rsidR="007F7306" w:rsidRDefault="0079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Reflection</w:t>
      </w:r>
    </w:p>
    <w:p w14:paraId="3D13354F" w14:textId="77777777" w:rsidR="007F7306" w:rsidRDefault="007F7306">
      <w:pPr>
        <w:rPr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F7306" w14:paraId="7B21CE4A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EB19" w14:textId="77777777" w:rsidR="007F7306" w:rsidRDefault="0079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want to 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EEEE" w14:textId="77777777" w:rsidR="007F7306" w:rsidRDefault="0079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will continue to improve in my practice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F9EE" w14:textId="77777777" w:rsidR="007F7306" w:rsidRDefault="00797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I will stop doing</w:t>
            </w:r>
          </w:p>
        </w:tc>
      </w:tr>
      <w:tr w:rsidR="007F7306" w14:paraId="323BABF0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AE0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Jigsaws: assign roles for accountability and responsibility; ex. 1,2,4, all - by yourself, with a partner, with a group, make a poster</w:t>
            </w:r>
          </w:p>
          <w:p w14:paraId="5820B617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Concept attainment with various writing strategies</w:t>
            </w:r>
          </w:p>
          <w:p w14:paraId="79F66DB7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more targeted language instruction: sentence frames, pre-teaching a</w:t>
            </w:r>
            <w:r>
              <w:t>cademic vocabulary before content vocabulary</w:t>
            </w:r>
          </w:p>
          <w:p w14:paraId="7DDBEBC1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Slow down when I speak</w:t>
            </w:r>
          </w:p>
          <w:p w14:paraId="78F04911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Sentence starters/ frames</w:t>
            </w:r>
          </w:p>
          <w:p w14:paraId="352FF80E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sure to write instructions; not just given orally</w:t>
            </w:r>
          </w:p>
          <w:p w14:paraId="0C4BF3B3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Increase wait time: use a timer</w:t>
            </w:r>
          </w:p>
          <w:p w14:paraId="58D0DFDC" w14:textId="77777777" w:rsidR="007F7306" w:rsidRDefault="007976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do, </w:t>
            </w:r>
            <w:proofErr w:type="gramStart"/>
            <w:r>
              <w:t>We</w:t>
            </w:r>
            <w:proofErr w:type="gramEnd"/>
            <w:r>
              <w:t xml:space="preserve"> do, You do</w:t>
            </w:r>
          </w:p>
          <w:p w14:paraId="6028DFD9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Engineered text to make text more accessible: amplify, </w:t>
            </w:r>
            <w:r>
              <w:t>not simplify; reformat; teach text genre context clues; increase white space and font size</w:t>
            </w:r>
          </w:p>
          <w:p w14:paraId="1B207B60" w14:textId="77777777" w:rsidR="007F7306" w:rsidRDefault="00797602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Genius Scan </w:t>
            </w:r>
          </w:p>
          <w:p w14:paraId="4829C8CC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Consider different </w:t>
            </w:r>
            <w:proofErr w:type="spellStart"/>
            <w:r>
              <w:t>lexile</w:t>
            </w:r>
            <w:proofErr w:type="spellEnd"/>
            <w:r>
              <w:t xml:space="preserve"> levels when introducing new content; or in a language other than English</w:t>
            </w:r>
          </w:p>
          <w:p w14:paraId="0609196C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Preview- View- </w:t>
            </w:r>
            <w:r>
              <w:lastRenderedPageBreak/>
              <w:t>Review strategy</w:t>
            </w:r>
          </w:p>
          <w:p w14:paraId="2620F983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Recasting: repeating a</w:t>
            </w:r>
            <w:r>
              <w:t xml:space="preserve"> word pronounced correctly in context</w:t>
            </w:r>
          </w:p>
          <w:p w14:paraId="5A10CFAF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Increase usage and variety of graphic organizers</w:t>
            </w:r>
          </w:p>
          <w:p w14:paraId="51FC5626" w14:textId="77777777" w:rsidR="007F7306" w:rsidRDefault="0079760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Finding ways to increase student use of language in reading, writing, speaking, and listening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C705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Use cognates (words that are similar from one language to another)</w:t>
            </w:r>
          </w:p>
          <w:p w14:paraId="05BCF525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Know who my English Learners are, so I can use targeted instruction</w:t>
            </w:r>
          </w:p>
          <w:p w14:paraId="3D153640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Empathy: students are navigating multiple languages</w:t>
            </w:r>
          </w:p>
          <w:p w14:paraId="71CF1CB9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Visuals</w:t>
            </w:r>
          </w:p>
          <w:p w14:paraId="318DDF7E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Repetition</w:t>
            </w:r>
          </w:p>
          <w:p w14:paraId="2AC3A909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physical motions; non-linguistic cues</w:t>
            </w:r>
          </w:p>
          <w:p w14:paraId="2F3883F4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 Wal</w:t>
            </w:r>
            <w:r>
              <w:t xml:space="preserve">ls! </w:t>
            </w:r>
          </w:p>
          <w:p w14:paraId="262AFEA2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 Banks</w:t>
            </w:r>
          </w:p>
          <w:p w14:paraId="5A776245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 Organizers</w:t>
            </w:r>
          </w:p>
          <w:p w14:paraId="3101CD9B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 subtitles</w:t>
            </w:r>
          </w:p>
          <w:p w14:paraId="2D39734D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Multiple ways to demonstrate content knowledge: how to demonstrate content knowledge on assessments</w:t>
            </w:r>
          </w:p>
          <w:p w14:paraId="10090919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1,2,</w:t>
            </w:r>
            <w:proofErr w:type="gramStart"/>
            <w:r>
              <w:t>4,all</w:t>
            </w:r>
            <w:proofErr w:type="gramEnd"/>
            <w:r>
              <w:t xml:space="preserve"> Jigsaw</w:t>
            </w:r>
          </w:p>
          <w:p w14:paraId="45AEB96E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 Time for more than 3-5 seconds</w:t>
            </w:r>
          </w:p>
          <w:p w14:paraId="5B0C9763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Sentence Frames/ Starters</w:t>
            </w:r>
          </w:p>
          <w:p w14:paraId="0D18966C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Video: slow down to 75%</w:t>
            </w:r>
          </w:p>
          <w:p w14:paraId="034F5E77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</w:t>
            </w:r>
            <w:r>
              <w:t>del! Show rubric and exemplars?</w:t>
            </w:r>
          </w:p>
          <w:p w14:paraId="16E7BBAC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Multiple ways to express instructions</w:t>
            </w:r>
          </w:p>
          <w:p w14:paraId="5317710E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Scaffolding is a mindset-- not more work for the teacher!</w:t>
            </w:r>
          </w:p>
          <w:p w14:paraId="45590013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Differentiate for all students</w:t>
            </w:r>
          </w:p>
          <w:p w14:paraId="0264B884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Provide assessment options for how students show what they know</w:t>
            </w:r>
          </w:p>
          <w:p w14:paraId="6D074ABC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</w:t>
            </w:r>
            <w:proofErr w:type="spellStart"/>
            <w:r>
              <w:t>alouds</w:t>
            </w:r>
            <w:proofErr w:type="spellEnd"/>
            <w:r>
              <w:t>/ partner reading</w:t>
            </w:r>
          </w:p>
          <w:p w14:paraId="4BCB03A3" w14:textId="77777777" w:rsidR="007F7306" w:rsidRDefault="007976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</w:t>
            </w:r>
            <w:r>
              <w:t>inue developing connections and relationships with students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6000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Talking fast</w:t>
            </w:r>
          </w:p>
          <w:p w14:paraId="210ACD66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Talking too much</w:t>
            </w:r>
          </w:p>
          <w:p w14:paraId="36767D06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Only providing oral directions (need to do better in providing written instruction as well)</w:t>
            </w:r>
          </w:p>
          <w:p w14:paraId="7AA72724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Being unconscious about ‘big’ words; be deliberate about the language I use; make sure to define academic and content vocabulary</w:t>
            </w:r>
          </w:p>
          <w:p w14:paraId="799599B8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Stop being lazy about feedback on w</w:t>
            </w:r>
            <w:r>
              <w:t>ork/ homework</w:t>
            </w:r>
          </w:p>
          <w:p w14:paraId="7B371B9B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Don’t assume they know the content</w:t>
            </w:r>
          </w:p>
          <w:p w14:paraId="0C2AFB94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conscious of asking students to translate for other students or adults; it is not their responsibility</w:t>
            </w:r>
          </w:p>
          <w:p w14:paraId="68021064" w14:textId="77777777" w:rsidR="007F7306" w:rsidRDefault="007976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 other options besides Google Translate; use it for words only, not sentences or more</w:t>
            </w:r>
          </w:p>
        </w:tc>
      </w:tr>
    </w:tbl>
    <w:p w14:paraId="363FE756" w14:textId="77777777" w:rsidR="007F7306" w:rsidRDefault="007F7306">
      <w:pPr>
        <w:jc w:val="center"/>
        <w:rPr>
          <w:b/>
          <w:sz w:val="28"/>
          <w:szCs w:val="28"/>
        </w:rPr>
      </w:pPr>
    </w:p>
    <w:sectPr w:rsidR="007F7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42F0"/>
    <w:multiLevelType w:val="multilevel"/>
    <w:tmpl w:val="8744D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32533B"/>
    <w:multiLevelType w:val="multilevel"/>
    <w:tmpl w:val="9DEAA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0300A6"/>
    <w:multiLevelType w:val="multilevel"/>
    <w:tmpl w:val="43BE3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06"/>
    <w:rsid w:val="00797602"/>
    <w:rsid w:val="007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320D"/>
  <w15:docId w15:val="{322DF928-92E3-45DA-84B2-1B44324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2020-02-29T14:58:00Z</dcterms:created>
  <dcterms:modified xsi:type="dcterms:W3CDTF">2020-02-29T14:58:00Z</dcterms:modified>
</cp:coreProperties>
</file>